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AEC1" w14:textId="4C9410B5" w:rsidR="00124561" w:rsidRDefault="00124561" w:rsidP="00124561">
      <w:pPr>
        <w:pStyle w:val="a3"/>
        <w:tabs>
          <w:tab w:val="clear" w:pos="9355"/>
          <w:tab w:val="left" w:pos="7450"/>
        </w:tabs>
        <w:rPr>
          <w:noProof/>
          <w:sz w:val="18"/>
          <w:szCs w:val="18"/>
          <w:lang w:eastAsia="ru-RU"/>
        </w:rPr>
      </w:pPr>
      <w:bookmarkStart w:id="0" w:name="_GoBack"/>
      <w:bookmarkEnd w:id="0"/>
    </w:p>
    <w:p w14:paraId="1E443A7D" w14:textId="43B5CE6D" w:rsidR="009F7862" w:rsidRDefault="0060039D" w:rsidP="009F7862">
      <w:pPr>
        <w:tabs>
          <w:tab w:val="left" w:pos="5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14:paraId="58976833" w14:textId="766331D7" w:rsidR="001155AC" w:rsidRPr="009F7862" w:rsidRDefault="001A139A" w:rsidP="009F7862">
      <w:pPr>
        <w:tabs>
          <w:tab w:val="left" w:pos="569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862">
        <w:rPr>
          <w:rFonts w:ascii="Montserrat" w:hAnsi="Montserrat" w:cs="Times New Roman"/>
          <w:b/>
          <w:bCs/>
          <w:noProof/>
          <w:sz w:val="20"/>
          <w:szCs w:val="20"/>
        </w:rPr>
        <w:t xml:space="preserve">Программа </w:t>
      </w:r>
      <w:r w:rsidR="001155AC" w:rsidRPr="009F7862">
        <w:rPr>
          <w:rFonts w:ascii="Montserrat" w:hAnsi="Montserrat" w:cs="Times New Roman"/>
          <w:b/>
          <w:bCs/>
          <w:noProof/>
          <w:sz w:val="20"/>
          <w:szCs w:val="20"/>
        </w:rPr>
        <w:t>онлайн конференции «Будущее онкологии: кадры решают вс</w:t>
      </w:r>
      <w:r w:rsidR="009F7862">
        <w:rPr>
          <w:rFonts w:ascii="Montserrat" w:hAnsi="Montserrat" w:cs="Times New Roman"/>
          <w:b/>
          <w:bCs/>
          <w:noProof/>
          <w:sz w:val="20"/>
          <w:szCs w:val="20"/>
        </w:rPr>
        <w:t>ё</w:t>
      </w:r>
      <w:r w:rsidR="001155AC" w:rsidRPr="009F7862">
        <w:rPr>
          <w:rFonts w:ascii="Montserrat" w:hAnsi="Montserrat" w:cs="Times New Roman"/>
          <w:b/>
          <w:bCs/>
          <w:noProof/>
          <w:sz w:val="20"/>
          <w:szCs w:val="20"/>
        </w:rPr>
        <w:t>»</w:t>
      </w:r>
    </w:p>
    <w:p w14:paraId="438564DD" w14:textId="567BF44C" w:rsidR="001155AC" w:rsidRPr="00C418DA" w:rsidRDefault="001155AC" w:rsidP="009F7862">
      <w:pPr>
        <w:spacing w:after="0"/>
        <w:ind w:left="-284"/>
        <w:jc w:val="center"/>
        <w:rPr>
          <w:rFonts w:ascii="Montserrat" w:hAnsi="Montserrat" w:cs="Times New Roman"/>
          <w:b/>
          <w:bCs/>
          <w:noProof/>
          <w:sz w:val="18"/>
          <w:szCs w:val="18"/>
        </w:rPr>
      </w:pPr>
      <w:r w:rsidRPr="00C418DA">
        <w:rPr>
          <w:rFonts w:ascii="Montserrat" w:hAnsi="Montserrat" w:cs="Times New Roman"/>
          <w:b/>
          <w:bCs/>
          <w:noProof/>
          <w:sz w:val="18"/>
          <w:szCs w:val="18"/>
        </w:rPr>
        <w:t>Дата проведения: 26 февраля 2021</w:t>
      </w:r>
    </w:p>
    <w:p w14:paraId="6C57F6BA" w14:textId="676AAE84" w:rsidR="009F7862" w:rsidRPr="00C418DA" w:rsidRDefault="009F7862" w:rsidP="009F7862">
      <w:pPr>
        <w:spacing w:after="0"/>
        <w:ind w:left="-284"/>
        <w:jc w:val="center"/>
        <w:rPr>
          <w:rFonts w:ascii="Montserrat" w:hAnsi="Montserrat" w:cs="Times New Roman"/>
          <w:b/>
          <w:bCs/>
          <w:noProof/>
          <w:sz w:val="18"/>
          <w:szCs w:val="18"/>
        </w:rPr>
      </w:pPr>
      <w:r w:rsidRPr="00C418DA">
        <w:rPr>
          <w:rFonts w:ascii="Montserrat" w:hAnsi="Montserrat" w:cs="Times New Roman"/>
          <w:b/>
          <w:bCs/>
          <w:noProof/>
          <w:sz w:val="18"/>
          <w:szCs w:val="18"/>
        </w:rPr>
        <w:t>Место проведения: Республиканский клинический онкологический диспансер, г. Уфа</w:t>
      </w:r>
    </w:p>
    <w:p w14:paraId="6C8E8DF6" w14:textId="77777777" w:rsidR="001155AC" w:rsidRPr="00191577" w:rsidRDefault="001155AC" w:rsidP="00A712C3">
      <w:pPr>
        <w:spacing w:after="0"/>
        <w:rPr>
          <w:rFonts w:ascii="Montserrat" w:hAnsi="Montserrat" w:cs="Times New Roman"/>
          <w:noProof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7476"/>
      </w:tblGrid>
      <w:tr w:rsidR="00124561" w:rsidRPr="00C418DA" w14:paraId="2E91BED0" w14:textId="77777777" w:rsidTr="00431A16">
        <w:trPr>
          <w:trHeight w:val="1317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46268" w14:textId="20871FB1" w:rsidR="00124561" w:rsidRPr="00124561" w:rsidRDefault="001525CD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09</w:t>
            </w:r>
            <w:r w:rsidR="00124561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="0048469C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</w:t>
            </w:r>
            <w:r w:rsidR="00124561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– 10.10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162A4" w14:textId="17D84677" w:rsidR="00124561" w:rsidRDefault="00492CD3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Открытие конференции</w:t>
            </w:r>
          </w:p>
          <w:p w14:paraId="63C758FB" w14:textId="4C9BCEBF" w:rsidR="003375B3" w:rsidRDefault="003375B3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090351">
              <w:rPr>
                <w:rFonts w:ascii="Montserrat" w:hAnsi="Montserrat" w:cs="Times New Roman"/>
                <w:noProof/>
                <w:sz w:val="18"/>
                <w:szCs w:val="18"/>
              </w:rPr>
              <w:t>Каприн Андрей Дмитриевич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Pr="00090351">
              <w:rPr>
                <w:rFonts w:ascii="Montserrat" w:hAnsi="Montserrat" w:cs="Times New Roman"/>
                <w:noProof/>
                <w:sz w:val="18"/>
                <w:szCs w:val="18"/>
              </w:rPr>
              <w:t>Генеральный директор ФГБУ «НМИЦ радиологии» Минздрава России, директор МНИОИ имени П.А. Герцена, главный внештатный онколог Минздрава России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Pr="00090351">
              <w:rPr>
                <w:rFonts w:ascii="Montserrat" w:hAnsi="Montserrat" w:cs="Times New Roman"/>
                <w:noProof/>
                <w:sz w:val="18"/>
                <w:szCs w:val="18"/>
              </w:rPr>
              <w:t>доктор медицинских наук</w:t>
            </w:r>
          </w:p>
          <w:p w14:paraId="78FD941C" w14:textId="017EDC0C" w:rsidR="0048469C" w:rsidRPr="00090351" w:rsidRDefault="0048469C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48469C">
              <w:rPr>
                <w:rFonts w:ascii="Montserrat" w:hAnsi="Montserrat" w:cs="Times New Roman"/>
                <w:noProof/>
                <w:sz w:val="18"/>
                <w:szCs w:val="18"/>
              </w:rPr>
              <w:t>Купеева Ирина Александровна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Директор </w:t>
            </w:r>
            <w:r w:rsidRPr="0048469C">
              <w:rPr>
                <w:rFonts w:ascii="Montserrat" w:hAnsi="Montserrat" w:cs="Times New Roman"/>
                <w:noProof/>
                <w:sz w:val="18"/>
                <w:szCs w:val="18"/>
              </w:rPr>
              <w:t>Департамент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>а</w:t>
            </w:r>
            <w:r w:rsidRPr="0048469C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медицинского образования и кадровой политики в здравоохранении</w:t>
            </w:r>
          </w:p>
          <w:p w14:paraId="6F4A6DB4" w14:textId="2F21030D" w:rsidR="00124561" w:rsidRDefault="00124561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Забелин Максим Васильевич, Министр здравоохранения Республики Башкортостан</w:t>
            </w:r>
          </w:p>
          <w:p w14:paraId="207EE2BD" w14:textId="38A84930" w:rsidR="00E52410" w:rsidRDefault="00E52410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Гаджиева Саида Мердановна, </w:t>
            </w:r>
            <w:r w:rsidRPr="00E52410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Заместитель руководителя </w:t>
            </w:r>
            <w:r w:rsidR="00A00974" w:rsidRPr="00A0097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Pr="00E52410">
              <w:rPr>
                <w:rFonts w:ascii="Montserrat" w:hAnsi="Montserrat" w:cs="Times New Roman"/>
                <w:noProof/>
                <w:sz w:val="18"/>
                <w:szCs w:val="18"/>
              </w:rPr>
              <w:t>Департамента здравоохранения города Москв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>а</w:t>
            </w:r>
            <w:r w:rsidR="00A00974" w:rsidRPr="00A0097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по онкологии</w:t>
            </w:r>
          </w:p>
          <w:p w14:paraId="6051BD14" w14:textId="784FAE31" w:rsidR="00E52410" w:rsidRDefault="00E52410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noProof/>
                <w:sz w:val="18"/>
                <w:szCs w:val="18"/>
              </w:rPr>
              <w:t>Павлов</w:t>
            </w:r>
            <w:r w:rsidR="0008506F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08506F" w:rsidRPr="0008506F">
              <w:rPr>
                <w:rFonts w:ascii="Montserrat" w:hAnsi="Montserrat" w:cs="Times New Roman"/>
                <w:noProof/>
                <w:sz w:val="18"/>
                <w:szCs w:val="18"/>
              </w:rPr>
              <w:t>Валентин Николаевич</w:t>
            </w:r>
            <w:r w:rsidR="0008506F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="0008506F" w:rsidRPr="0008506F">
              <w:rPr>
                <w:rFonts w:ascii="Montserrat" w:hAnsi="Montserrat" w:cs="Times New Roman"/>
                <w:noProof/>
                <w:sz w:val="18"/>
                <w:szCs w:val="18"/>
              </w:rPr>
              <w:t>Председатель ученого совета, ректор Башкирского государственного медицинского университета, д.м.н.</w:t>
            </w:r>
          </w:p>
          <w:p w14:paraId="56ED925D" w14:textId="3E978C10" w:rsidR="00E52410" w:rsidRPr="00E52410" w:rsidRDefault="00E52410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noProof/>
                <w:sz w:val="18"/>
                <w:szCs w:val="18"/>
              </w:rPr>
              <w:t>Гладышев</w:t>
            </w:r>
            <w:r w:rsidR="0008506F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Дмитрий Владимирович, </w:t>
            </w:r>
            <w:r w:rsidR="00A00974">
              <w:rPr>
                <w:rFonts w:ascii="Montserrat" w:hAnsi="Montserrat" w:cs="Times New Roman"/>
                <w:noProof/>
                <w:sz w:val="18"/>
                <w:szCs w:val="18"/>
              </w:rPr>
              <w:t>Г</w:t>
            </w:r>
            <w:r w:rsidR="00A00974" w:rsidRPr="00A0097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лавный внештатный онколог </w:t>
            </w:r>
            <w:r w:rsidR="000B5A78">
              <w:rPr>
                <w:rFonts w:ascii="Montserrat" w:hAnsi="Montserrat" w:cs="Times New Roman"/>
                <w:noProof/>
                <w:sz w:val="18"/>
                <w:szCs w:val="18"/>
              </w:rPr>
              <w:t>К</w:t>
            </w:r>
            <w:r w:rsidR="00A00974" w:rsidRPr="00A0097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омитета по здравоохранению </w:t>
            </w:r>
            <w:r w:rsidR="00A0097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г. </w:t>
            </w:r>
            <w:r w:rsidR="0008506F" w:rsidRPr="0008506F">
              <w:rPr>
                <w:rFonts w:ascii="Montserrat" w:hAnsi="Montserrat" w:cs="Times New Roman"/>
                <w:noProof/>
                <w:sz w:val="18"/>
                <w:szCs w:val="18"/>
              </w:rPr>
              <w:t>Санкт-Петербург</w:t>
            </w:r>
          </w:p>
          <w:p w14:paraId="05F7A635" w14:textId="5F13FBBA" w:rsidR="00124561" w:rsidRPr="00C06CEA" w:rsidRDefault="00124561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Измайлов Адель Альбертович, Главный врач Республиканского клинического онкологического диспансера</w:t>
            </w:r>
          </w:p>
          <w:p w14:paraId="471FEB46" w14:textId="1BBB3BB3" w:rsidR="00124561" w:rsidRPr="00C06CEA" w:rsidRDefault="00124561" w:rsidP="00431A16">
            <w:pPr>
              <w:pStyle w:val="a6"/>
              <w:numPr>
                <w:ilvl w:val="0"/>
                <w:numId w:val="6"/>
              </w:num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Черниковский Илья Леонидович, </w:t>
            </w:r>
            <w:r w:rsidR="003F73EE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Учредитель Школы практической онкологии имени Андрея Павленко</w:t>
            </w:r>
          </w:p>
        </w:tc>
      </w:tr>
      <w:tr w:rsidR="001155AC" w:rsidRPr="00C418DA" w14:paraId="73334DA9" w14:textId="77777777" w:rsidTr="00431A16">
        <w:trPr>
          <w:trHeight w:val="122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8FA9F" w14:textId="11887729" w:rsidR="001155AC" w:rsidRPr="00C418DA" w:rsidRDefault="001155AC" w:rsidP="00431A16">
            <w:pPr>
              <w:spacing w:after="0"/>
              <w:rPr>
                <w:rFonts w:ascii="Montserrat" w:eastAsia="Calibri" w:hAnsi="Montserrat" w:cs="Times New Roman"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10.</w:t>
            </w:r>
            <w:r w:rsidR="003F73EE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0-11.</w:t>
            </w:r>
            <w:r w:rsidR="005A79C6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E7D64" w14:textId="5B61E487" w:rsidR="005A79C6" w:rsidRPr="00C418DA" w:rsidRDefault="003F73EE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Актуальные</w:t>
            </w:r>
            <w:r w:rsidR="005A79C6"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 xml:space="preserve"> кадров</w:t>
            </w:r>
            <w:r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 xml:space="preserve">ые вопросы </w:t>
            </w:r>
            <w:r w:rsidR="005A79C6"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в онкологии</w:t>
            </w:r>
            <w:r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F2D7D96" w14:textId="5B7A6590" w:rsidR="00D02464" w:rsidRPr="00C418DA" w:rsidRDefault="00D02464" w:rsidP="00D02464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noProof/>
                <w:sz w:val="18"/>
                <w:szCs w:val="18"/>
              </w:rPr>
              <w:t>Д</w:t>
            </w: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>искуссия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</w:p>
          <w:p w14:paraId="31DC8608" w14:textId="28DADDD5" w:rsidR="001155AC" w:rsidRPr="003F73EE" w:rsidRDefault="00D02464" w:rsidP="00431A16">
            <w:pPr>
              <w:spacing w:after="0"/>
              <w:ind w:right="1239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Эксперт: </w:t>
            </w:r>
            <w:r w:rsidR="001155AC" w:rsidRPr="003F73EE">
              <w:rPr>
                <w:rFonts w:ascii="Montserrat" w:hAnsi="Montserrat" w:cs="Times New Roman"/>
                <w:noProof/>
                <w:sz w:val="18"/>
                <w:szCs w:val="18"/>
              </w:rPr>
              <w:t>Жаворонков Владимир Владимирович</w:t>
            </w:r>
            <w:r w:rsidR="002E43C9" w:rsidRPr="003F73EE">
              <w:rPr>
                <w:rFonts w:ascii="Montserrat" w:hAnsi="Montserrat" w:cs="Times New Roman"/>
                <w:noProof/>
                <w:sz w:val="18"/>
                <w:szCs w:val="18"/>
              </w:rPr>
              <w:t>,</w:t>
            </w:r>
          </w:p>
          <w:p w14:paraId="0A7D3A42" w14:textId="6F7CF3B1" w:rsidR="00D02464" w:rsidRDefault="001155AC" w:rsidP="00D02464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3F73EE">
              <w:rPr>
                <w:rFonts w:ascii="Montserrat" w:hAnsi="Montserrat" w:cs="Times New Roman"/>
                <w:noProof/>
                <w:sz w:val="18"/>
                <w:szCs w:val="18"/>
              </w:rPr>
              <w:t>Заместитель министра здравоохранения РТ - начальник управления здравоохранения г. Казани</w:t>
            </w:r>
            <w:r w:rsidR="00D0246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</w:p>
          <w:p w14:paraId="279DB9CC" w14:textId="5D38C025" w:rsidR="00D02464" w:rsidRDefault="00D02464" w:rsidP="00D02464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Модератор дискусии: 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Черниковский Илья Леонидович</w:t>
            </w:r>
          </w:p>
          <w:p w14:paraId="740EB499" w14:textId="1C7EFAB1" w:rsidR="005A79C6" w:rsidRPr="00C418DA" w:rsidRDefault="005A79C6" w:rsidP="00D02464">
            <w:pPr>
              <w:spacing w:after="0"/>
              <w:rPr>
                <w:rFonts w:ascii="Montserrat" w:eastAsia="Calibri" w:hAnsi="Montserrat" w:cs="Times New Roman"/>
                <w:noProof/>
                <w:color w:val="000000"/>
                <w:sz w:val="18"/>
                <w:szCs w:val="18"/>
              </w:rPr>
            </w:pPr>
          </w:p>
        </w:tc>
      </w:tr>
      <w:tr w:rsidR="001155AC" w:rsidRPr="00C418DA" w14:paraId="4D5B813E" w14:textId="77777777" w:rsidTr="00431A16">
        <w:trPr>
          <w:trHeight w:val="471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744CF" w14:textId="0B57C805" w:rsidR="001155AC" w:rsidRPr="00C418DA" w:rsidRDefault="001155AC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11.</w:t>
            </w:r>
            <w:r w:rsidR="005A79C6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00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-1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612DA" w14:textId="77777777" w:rsidR="00A712C3" w:rsidRPr="00C418DA" w:rsidRDefault="00A712C3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Актуальность высшего медицинского образования в России</w:t>
            </w:r>
          </w:p>
          <w:p w14:paraId="3A6E7BBC" w14:textId="77777777" w:rsidR="003F73EE" w:rsidRPr="003F73EE" w:rsidRDefault="00A712C3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Данилова Анастасия Сергеевна, </w:t>
            </w:r>
            <w:r w:rsidR="003F73EE" w:rsidRPr="003F73EE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Врач отделения химиотерапии </w:t>
            </w:r>
          </w:p>
          <w:p w14:paraId="6D5768C7" w14:textId="7B05D56E" w:rsidR="001155AC" w:rsidRPr="00C418DA" w:rsidRDefault="003F73EE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3F73EE">
              <w:rPr>
                <w:rFonts w:ascii="Montserrat" w:hAnsi="Montserrat" w:cs="Times New Roman"/>
                <w:noProof/>
                <w:sz w:val="18"/>
                <w:szCs w:val="18"/>
              </w:rPr>
              <w:t>Московская городская онкологическая больница 62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(</w:t>
            </w:r>
            <w:r w:rsidR="00A712C3"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>Москва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>)</w:t>
            </w:r>
            <w:r w:rsidR="00A712C3"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FB729C" w:rsidRPr="00C418DA" w14:paraId="03A3AC3B" w14:textId="77777777" w:rsidTr="00431A16">
        <w:trPr>
          <w:trHeight w:val="381"/>
        </w:trPr>
        <w:tc>
          <w:tcPr>
            <w:tcW w:w="18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9D7AC" w14:textId="644FADFC" w:rsidR="00FB729C" w:rsidRPr="00C418DA" w:rsidRDefault="00FB729C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1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0-1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3D087" w14:textId="5F2E1636" w:rsidR="00FB729C" w:rsidRPr="00C418DA" w:rsidRDefault="00FB729C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Перерыв</w:t>
            </w:r>
          </w:p>
        </w:tc>
      </w:tr>
      <w:tr w:rsidR="005A79C6" w:rsidRPr="00C418DA" w14:paraId="1AB52F50" w14:textId="77777777" w:rsidTr="00431A16">
        <w:trPr>
          <w:trHeight w:val="58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3A3E3" w14:textId="373A1727" w:rsidR="005A79C6" w:rsidRPr="00C418DA" w:rsidRDefault="005A79C6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-1</w:t>
            </w:r>
            <w:r w:rsidR="00AE669E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856A0" w14:textId="77777777" w:rsidR="00FB729C" w:rsidRPr="00C418DA" w:rsidRDefault="00FB729C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 xml:space="preserve">Постдипломная подготовка специалистов </w:t>
            </w:r>
          </w:p>
          <w:p w14:paraId="5002E918" w14:textId="09AFB697" w:rsidR="005A79C6" w:rsidRPr="00C418DA" w:rsidRDefault="00FB729C" w:rsidP="00431A16">
            <w:pPr>
              <w:spacing w:after="0"/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>Фоминцев</w:t>
            </w:r>
            <w:r w:rsidR="002E43C9"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Илья Алексеевич</w:t>
            </w:r>
            <w:r w:rsidRPr="00C418D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 xml:space="preserve">, </w:t>
            </w:r>
            <w:r w:rsidR="00BB311B" w:rsidRPr="00BB311B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 xml:space="preserve">Учредитель Фонда «Не напрасно», соучредитель Онкологической клиники Луч </w:t>
            </w:r>
            <w:r w:rsidR="00C06CE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(</w:t>
            </w:r>
            <w:r w:rsidR="002E43C9" w:rsidRPr="00C418D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Санкт-Петербург</w:t>
            </w:r>
            <w:r w:rsidR="00C06CE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AE669E" w:rsidRPr="00C418DA" w14:paraId="6783A66F" w14:textId="77777777" w:rsidTr="00431A16">
        <w:trPr>
          <w:trHeight w:val="826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A178A" w14:textId="5BBDD518" w:rsidR="00AE669E" w:rsidRPr="00C418DA" w:rsidRDefault="00AE669E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12.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-1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="00A712C3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60AAD" w14:textId="7FF4000B" w:rsidR="00AE669E" w:rsidRPr="00C418DA" w:rsidRDefault="00AE669E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Несовершенство последипломной подготовки выпускников медицинских ВУЗов по специальности хиру</w:t>
            </w:r>
            <w:r w:rsidR="008C5BAA"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р</w:t>
            </w: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гия и онкология</w:t>
            </w:r>
          </w:p>
          <w:p w14:paraId="396EB788" w14:textId="281DAC42" w:rsidR="00AE669E" w:rsidRPr="00C418DA" w:rsidRDefault="00AE669E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>Неймарк</w:t>
            </w:r>
            <w:r w:rsidR="002E43C9"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Александр Евгеньевич</w:t>
            </w:r>
            <w:r w:rsidRPr="00C418D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 xml:space="preserve">, </w:t>
            </w:r>
            <w:r w:rsidR="003F73EE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В</w:t>
            </w:r>
            <w:r w:rsidR="003F73EE" w:rsidRPr="003F73EE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едущий научный сотрудник НМИЦ им.В.А.Алмазова, к.м.н., доцент</w:t>
            </w:r>
            <w:r w:rsidR="00BB311B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 xml:space="preserve"> (</w:t>
            </w:r>
            <w:r w:rsidR="00BB311B" w:rsidRPr="00C418D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Санкт-Петербург</w:t>
            </w:r>
            <w:r w:rsidR="00BB311B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A712C3" w:rsidRPr="00C418DA" w14:paraId="726F4D44" w14:textId="77777777" w:rsidTr="00431A16">
        <w:trPr>
          <w:trHeight w:val="815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84447" w14:textId="35F4DCD2" w:rsidR="00A712C3" w:rsidRPr="00C418DA" w:rsidRDefault="00A712C3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12.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5-1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5CFD5" w14:textId="77777777" w:rsidR="00A712C3" w:rsidRPr="00C418DA" w:rsidRDefault="00A712C3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Повышение квалификации кадров</w:t>
            </w:r>
          </w:p>
          <w:p w14:paraId="1702EE08" w14:textId="3DC27E70" w:rsidR="00A712C3" w:rsidRPr="00C06CEA" w:rsidRDefault="00C06CEA" w:rsidP="00431A16">
            <w:pPr>
              <w:pStyle w:val="a6"/>
              <w:numPr>
                <w:ilvl w:val="0"/>
                <w:numId w:val="5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LapColoRus (Москва)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A712C3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Башанкаев Бадма Николаевич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Хирург, колопроктолог, онколог, медицинский директор, главный хирург Центра хирургии GMS Clinics and Hospitals, 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>п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рограммный директор LapColorus</w:t>
            </w:r>
          </w:p>
          <w:p w14:paraId="66725F9A" w14:textId="7360C10E" w:rsidR="00A712C3" w:rsidRPr="00C06CEA" w:rsidRDefault="00C06CEA" w:rsidP="00431A16">
            <w:pPr>
              <w:pStyle w:val="a6"/>
              <w:numPr>
                <w:ilvl w:val="0"/>
                <w:numId w:val="5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LapSerb (Сербия)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A712C3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Янич Младен (о</w:t>
            </w:r>
            <w:r w:rsidR="00A712C3" w:rsidRPr="00C06CEA">
              <w:rPr>
                <w:rFonts w:ascii="Montserrat" w:hAnsi="Montserrat" w:cs="Times New Roman"/>
                <w:i/>
                <w:iCs/>
                <w:noProof/>
                <w:sz w:val="18"/>
                <w:szCs w:val="18"/>
              </w:rPr>
              <w:t>нлайн)</w:t>
            </w:r>
            <w:r w:rsidR="00BB311B">
              <w:rPr>
                <w:rFonts w:ascii="Montserrat" w:hAnsi="Montserrat" w:cs="Times New Roman"/>
                <w:i/>
                <w:iCs/>
                <w:noProof/>
                <w:sz w:val="18"/>
                <w:szCs w:val="18"/>
              </w:rPr>
              <w:t xml:space="preserve">,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Руководитель колопроктологического направления в хирургическом отделении госпиталя Панчево</w:t>
            </w:r>
          </w:p>
          <w:p w14:paraId="4EB2E9B5" w14:textId="40BCB1B3" w:rsidR="000D2EEF" w:rsidRDefault="000D2EEF" w:rsidP="000D2EEF">
            <w:pPr>
              <w:pStyle w:val="a6"/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</w:p>
          <w:p w14:paraId="160EF847" w14:textId="77777777" w:rsidR="000D2EEF" w:rsidRPr="000D2EEF" w:rsidRDefault="000D2EEF" w:rsidP="000D2EEF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</w:p>
          <w:p w14:paraId="4CCA87B6" w14:textId="35606942" w:rsidR="00A712C3" w:rsidRPr="000D2EEF" w:rsidRDefault="00C06CEA" w:rsidP="000D2EEF">
            <w:pPr>
              <w:pStyle w:val="a6"/>
              <w:numPr>
                <w:ilvl w:val="0"/>
                <w:numId w:val="5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0D2EEF">
              <w:rPr>
                <w:rFonts w:ascii="Montserrat" w:hAnsi="Montserrat" w:cs="Times New Roman"/>
                <w:noProof/>
                <w:sz w:val="18"/>
                <w:szCs w:val="18"/>
              </w:rPr>
              <w:t>Школа Практической Онкологии им. Андрея Павленко (Москва)</w:t>
            </w:r>
            <w:r w:rsidR="00494F51" w:rsidRPr="000D2EEF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0D2EEF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A712C3" w:rsidRPr="000D2EEF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Черниковский Илья Леонидович, </w:t>
            </w:r>
            <w:r w:rsidR="00BB311B" w:rsidRPr="000D2EEF">
              <w:rPr>
                <w:rFonts w:ascii="Montserrat" w:hAnsi="Montserrat" w:cs="Times New Roman"/>
                <w:noProof/>
                <w:sz w:val="18"/>
                <w:szCs w:val="18"/>
              </w:rPr>
              <w:t>Заведующий отделением онкоколопроктологии Московской городской онкологической больницы № 62, к.м.н., Президент и Наставник ШПО</w:t>
            </w:r>
          </w:p>
          <w:p w14:paraId="2650523A" w14:textId="669E2190" w:rsidR="00A712C3" w:rsidRPr="00C06CEA" w:rsidRDefault="00C06CEA" w:rsidP="00431A16">
            <w:pPr>
              <w:pStyle w:val="a6"/>
              <w:numPr>
                <w:ilvl w:val="0"/>
                <w:numId w:val="5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Учебная Операционная Vetlab (Рязань)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A712C3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Хубезов Дмитрий Анатольевич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="00494F51" w:rsidRPr="00494F51">
              <w:rPr>
                <w:rFonts w:ascii="Montserrat" w:hAnsi="Montserrat" w:cs="Times New Roman"/>
                <w:noProof/>
                <w:sz w:val="18"/>
                <w:szCs w:val="18"/>
              </w:rPr>
              <w:t>Первый заместитель Председателя Рязанской областной Думы,  профессор кафедры хирургии,</w:t>
            </w:r>
            <w:r w:rsidR="001A751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494F51" w:rsidRPr="00494F51">
              <w:rPr>
                <w:rFonts w:ascii="Montserrat" w:hAnsi="Montserrat" w:cs="Times New Roman"/>
                <w:noProof/>
                <w:sz w:val="18"/>
                <w:szCs w:val="18"/>
              </w:rPr>
              <w:t>акушерства и гинекологии ФДПО</w:t>
            </w:r>
          </w:p>
        </w:tc>
      </w:tr>
      <w:tr w:rsidR="00A712C3" w:rsidRPr="00C418DA" w14:paraId="00418C99" w14:textId="77777777" w:rsidTr="00431A16">
        <w:trPr>
          <w:trHeight w:val="413"/>
        </w:trPr>
        <w:tc>
          <w:tcPr>
            <w:tcW w:w="18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3A3E2" w14:textId="54B56CC7" w:rsidR="00A712C3" w:rsidRPr="00C418DA" w:rsidRDefault="00A712C3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lastRenderedPageBreak/>
              <w:t>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-15.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2EAAB" w14:textId="489AF164" w:rsidR="00A712C3" w:rsidRPr="00C418DA" w:rsidRDefault="00A712C3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Перерыв на обед</w:t>
            </w:r>
          </w:p>
        </w:tc>
      </w:tr>
      <w:tr w:rsidR="00A712C3" w:rsidRPr="00C418DA" w14:paraId="53AE6A9C" w14:textId="77777777" w:rsidTr="00431A16">
        <w:trPr>
          <w:trHeight w:val="58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04592" w14:textId="672084D5" w:rsidR="00A712C3" w:rsidRPr="00C418DA" w:rsidRDefault="00A712C3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 – 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A9D43" w14:textId="77777777" w:rsidR="00A712C3" w:rsidRPr="00C418DA" w:rsidRDefault="00A712C3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Формирование практических навыков у​ хирургов-онкологов в условиях симуляционно-аккредитационного центра</w:t>
            </w: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. </w:t>
            </w:r>
          </w:p>
          <w:p w14:paraId="3509CA9B" w14:textId="43DB9694" w:rsidR="00A712C3" w:rsidRPr="00C418DA" w:rsidRDefault="00A712C3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Неймарк Александр Евгеньевич, </w:t>
            </w:r>
            <w:r w:rsidR="00C06CE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В</w:t>
            </w:r>
            <w:r w:rsidR="00C06CEA" w:rsidRPr="003F73EE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едущий научный сотрудник НМИЦ им.В.А.Алмазова, к.м.н., доцент</w:t>
            </w:r>
            <w:r w:rsidR="00BB311B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 xml:space="preserve"> (</w:t>
            </w:r>
            <w:r w:rsidR="00BB311B" w:rsidRPr="00C418DA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Санкт-Петербург</w:t>
            </w:r>
            <w:r w:rsidR="00BB311B">
              <w:rPr>
                <w:rFonts w:ascii="Montserrat" w:eastAsia="Calibri" w:hAnsi="Montserrat" w:cs="Times New Roman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A712C3" w:rsidRPr="00C418DA" w14:paraId="5AF2FEAB" w14:textId="77777777" w:rsidTr="00431A16">
        <w:trPr>
          <w:trHeight w:val="58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CFB1D" w14:textId="57E29BCA" w:rsidR="00A712C3" w:rsidRPr="00C418DA" w:rsidRDefault="00A712C3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 – 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6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E6E74" w14:textId="77777777" w:rsidR="00A712C3" w:rsidRPr="00C418DA" w:rsidRDefault="00A712C3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bookmarkStart w:id="1" w:name="_Hlk63947987"/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Образовательные онлайн проекты</w:t>
            </w:r>
          </w:p>
          <w:bookmarkEnd w:id="1"/>
          <w:p w14:paraId="680E7C6A" w14:textId="5B4BF7AE" w:rsidR="00C06CEA" w:rsidRPr="00C06CEA" w:rsidRDefault="00C06CEA" w:rsidP="00431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Онкология от А до Я (Санкт-Петербург)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 </w:t>
            </w:r>
            <w:r w:rsidR="00A712C3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Захаренко Александр Анатольевич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Д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октор медицинских наук, заместитель главного врача по онкологии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руководитель отдела онкохирургии НИИ хирургии и неотложной медицины</w:t>
            </w:r>
          </w:p>
          <w:p w14:paraId="3295D20B" w14:textId="2ED5CF5D" w:rsidR="00A712C3" w:rsidRPr="00C06CEA" w:rsidRDefault="00C06CEA" w:rsidP="00431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4SURGEONSCLUB (Москва/ Киев/ Тбилиси)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A712C3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Гончаров Артем Леонидович, 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Заведующий колопроктологическим отделением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ЦКБ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, к.м.н.</w:t>
            </w:r>
          </w:p>
          <w:p w14:paraId="0E4A7EE6" w14:textId="322A91DB" w:rsidR="00A712C3" w:rsidRPr="00C06CEA" w:rsidRDefault="00C06CEA" w:rsidP="00431A16">
            <w:pPr>
              <w:pStyle w:val="a6"/>
              <w:numPr>
                <w:ilvl w:val="0"/>
                <w:numId w:val="4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ProctoWeb (Москва)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.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A712C3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>Маркарьян Даниил Рафаэлевич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, старший научный сотрудник отдела хирургии МНОЦ МГУ им.М.В.Ломоносова</w:t>
            </w:r>
            <w:r w:rsidR="00BB311B"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к.м.н.</w:t>
            </w:r>
          </w:p>
        </w:tc>
      </w:tr>
      <w:tr w:rsidR="00587FB9" w:rsidRPr="00123687" w14:paraId="24DC906F" w14:textId="77777777" w:rsidTr="00431A16">
        <w:trPr>
          <w:trHeight w:val="58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CD35C" w14:textId="00163069" w:rsidR="00587FB9" w:rsidRPr="00C418DA" w:rsidRDefault="00587FB9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6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: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45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 – 17: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5EA5C" w14:textId="421D474E" w:rsidR="00587FB9" w:rsidRPr="00C418DA" w:rsidRDefault="00C06CEA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C06CE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Квалификационная политика Общества эндоскопических хирургов России. «Паспорт специалиста. Эндохирургия»</w:t>
            </w:r>
          </w:p>
          <w:p w14:paraId="79755220" w14:textId="1186013A" w:rsidR="00587FB9" w:rsidRPr="00C418DA" w:rsidRDefault="00587FB9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noProof/>
                <w:sz w:val="18"/>
                <w:szCs w:val="18"/>
              </w:rPr>
              <w:t>Таривердиев Михаил Леонидович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Управляющий делами Российского общества хирургов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(Москва)</w:t>
            </w:r>
          </w:p>
        </w:tc>
      </w:tr>
      <w:tr w:rsidR="00A712C3" w:rsidRPr="00C418DA" w14:paraId="737A9665" w14:textId="77777777" w:rsidTr="00431A16">
        <w:trPr>
          <w:trHeight w:val="336"/>
        </w:trPr>
        <w:tc>
          <w:tcPr>
            <w:tcW w:w="18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1EEC3" w14:textId="2A0F533F" w:rsidR="00A712C3" w:rsidRPr="00C418DA" w:rsidRDefault="00A712C3" w:rsidP="00431A16">
            <w:pPr>
              <w:spacing w:after="0" w:line="240" w:lineRule="auto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="00587FB9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7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: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15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-1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7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: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170A1" w14:textId="0AC57F4B" w:rsidR="00A712C3" w:rsidRPr="00C418DA" w:rsidRDefault="00A712C3" w:rsidP="00431A16">
            <w:pPr>
              <w:spacing w:after="0" w:line="240" w:lineRule="auto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Перерыв</w:t>
            </w:r>
          </w:p>
        </w:tc>
      </w:tr>
      <w:tr w:rsidR="00A712C3" w:rsidRPr="00C418DA" w14:paraId="30F2180E" w14:textId="77777777" w:rsidTr="00431A16">
        <w:trPr>
          <w:trHeight w:val="58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E38271" w14:textId="73A70436" w:rsidR="00A712C3" w:rsidRPr="00C418DA" w:rsidRDefault="00A712C3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1</w:t>
            </w:r>
            <w:r w:rsidR="00587FB9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7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0 – 1</w:t>
            </w:r>
            <w:r w:rsidR="00587FB9"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8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  <w:r w:rsidR="00AD0E9D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Pr="00C418DA"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3E43F" w14:textId="65303769" w:rsidR="00A712C3" w:rsidRDefault="00A712C3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C418DA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Круглый стол: Возможны ли качественные научные исследования в России?</w:t>
            </w:r>
          </w:p>
          <w:p w14:paraId="05CAAD89" w14:textId="5F820C14" w:rsidR="00D02464" w:rsidRPr="00C418DA" w:rsidRDefault="00D02464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D02464">
              <w:rPr>
                <w:rFonts w:ascii="Montserrat" w:hAnsi="Montserrat" w:cs="Times New Roman"/>
                <w:noProof/>
                <w:sz w:val="18"/>
                <w:szCs w:val="18"/>
              </w:rPr>
              <w:t>Модератор:</w:t>
            </w:r>
            <w:r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 xml:space="preserve"> </w:t>
            </w:r>
            <w:r w:rsidRPr="00C06CEA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Черниковский Илья Леонидович</w:t>
            </w:r>
          </w:p>
          <w:p w14:paraId="09C5685E" w14:textId="05CD50C4" w:rsidR="00BB311B" w:rsidRPr="00BB311B" w:rsidRDefault="00A712C3" w:rsidP="00431A16">
            <w:pPr>
              <w:pStyle w:val="a6"/>
              <w:numPr>
                <w:ilvl w:val="0"/>
                <w:numId w:val="7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Карачун Алексей Михайлович,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Доктор медицинских наук, профессор НМИЦ онкологии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им. Н.Н. Петрова и кафедры онкологии Северо-Западного</w:t>
            </w:r>
          </w:p>
          <w:p w14:paraId="56582911" w14:textId="09178DA1" w:rsidR="00A712C3" w:rsidRPr="00AD0E9D" w:rsidRDefault="00BB311B" w:rsidP="00431A16">
            <w:pPr>
              <w:pStyle w:val="a6"/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государственного медицинского университета им. И.И. Мечникова 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>(</w:t>
            </w:r>
            <w:r w:rsidR="00A712C3"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>Санкт-Петербург</w:t>
            </w:r>
            <w:r>
              <w:rPr>
                <w:rFonts w:ascii="Montserrat" w:hAnsi="Montserrat" w:cs="Times New Roman"/>
                <w:noProof/>
                <w:sz w:val="18"/>
                <w:szCs w:val="18"/>
              </w:rPr>
              <w:t>)</w:t>
            </w:r>
          </w:p>
          <w:p w14:paraId="0F2C4566" w14:textId="4BD3EB50" w:rsidR="00A712C3" w:rsidRPr="00AD0E9D" w:rsidRDefault="00A712C3" w:rsidP="00431A16">
            <w:pPr>
              <w:pStyle w:val="a6"/>
              <w:numPr>
                <w:ilvl w:val="0"/>
                <w:numId w:val="7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Ласков Михаил Савельевич, </w:t>
            </w:r>
            <w:r w:rsidR="00FC1DB1" w:rsidRPr="00FC1DB1">
              <w:rPr>
                <w:rFonts w:ascii="Montserrat" w:hAnsi="Montserrat" w:cs="Times New Roman"/>
                <w:noProof/>
                <w:sz w:val="18"/>
                <w:szCs w:val="18"/>
              </w:rPr>
              <w:t>один из создателей</w:t>
            </w:r>
            <w:r w:rsidR="00790CC4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и</w:t>
            </w:r>
            <w:r w:rsidR="00FC1DB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FC1DB1" w:rsidRPr="00FC1DB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член управленческого совета Школы, онколог, гематолог, к.м.н., руководитель «Клиники доктора Ласкова», директор «Клинического госпиталя на Яузе» 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>(</w:t>
            </w: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>Москва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>)</w:t>
            </w:r>
          </w:p>
          <w:p w14:paraId="306F13D3" w14:textId="0713934D" w:rsidR="00A712C3" w:rsidRPr="00AD0E9D" w:rsidRDefault="00A712C3" w:rsidP="00431A16">
            <w:pPr>
              <w:pStyle w:val="a6"/>
              <w:numPr>
                <w:ilvl w:val="0"/>
                <w:numId w:val="7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Барчук Антон Алексеевич, </w:t>
            </w:r>
            <w:r w:rsidR="00494F51" w:rsidRPr="00494F51">
              <w:rPr>
                <w:rFonts w:ascii="Montserrat" w:hAnsi="Montserrat" w:cs="Times New Roman"/>
                <w:noProof/>
                <w:sz w:val="18"/>
                <w:szCs w:val="18"/>
              </w:rPr>
              <w:t>Научный сотрудник научного отделения торакальной онкологии, доцент отделения дополнительного профессионального образования ФГБУ «НМИЦ онкологии им. Н.Н. Петрова» Минздрава России, к.м.н.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, </w:t>
            </w: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>Санкт-Петербург</w:t>
            </w:r>
            <w:r w:rsidR="009E014B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</w:t>
            </w:r>
            <w:r w:rsidR="009E014B" w:rsidRPr="009E014B">
              <w:rPr>
                <w:rFonts w:ascii="Montserrat" w:hAnsi="Montserrat" w:cs="Times New Roman"/>
                <w:i/>
                <w:iCs/>
                <w:noProof/>
                <w:sz w:val="18"/>
                <w:szCs w:val="18"/>
              </w:rPr>
              <w:t>(он-лайн)</w:t>
            </w:r>
          </w:p>
          <w:p w14:paraId="30586137" w14:textId="6631900B" w:rsidR="00A712C3" w:rsidRPr="00AD0E9D" w:rsidRDefault="00A712C3" w:rsidP="00431A16">
            <w:pPr>
              <w:pStyle w:val="a6"/>
              <w:numPr>
                <w:ilvl w:val="0"/>
                <w:numId w:val="7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Живов Алексей Викторович, </w:t>
            </w:r>
            <w:r w:rsidR="00494F51"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  <w:t>Главный врач Ильинской больницы, к.м.н.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(</w:t>
            </w: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>Москва</w:t>
            </w:r>
            <w:r w:rsidR="00494F51">
              <w:rPr>
                <w:rFonts w:ascii="Montserrat" w:hAnsi="Montserrat" w:cs="Times New Roman"/>
                <w:noProof/>
                <w:sz w:val="18"/>
                <w:szCs w:val="18"/>
              </w:rPr>
              <w:t>)</w:t>
            </w:r>
          </w:p>
          <w:p w14:paraId="24B8BE56" w14:textId="2FDAE8D3" w:rsidR="00A712C3" w:rsidRPr="00AD0E9D" w:rsidRDefault="00A712C3" w:rsidP="00431A16">
            <w:pPr>
              <w:pStyle w:val="a6"/>
              <w:numPr>
                <w:ilvl w:val="0"/>
                <w:numId w:val="7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Савёлов Никита Александрович, </w:t>
            </w:r>
            <w:r w:rsidR="00BB311B" w:rsidRPr="00BB311B">
              <w:rPr>
                <w:rFonts w:ascii="Montserrat" w:hAnsi="Montserrat" w:cs="Times New Roman"/>
                <w:noProof/>
                <w:sz w:val="18"/>
                <w:szCs w:val="18"/>
              </w:rPr>
              <w:t>З</w:t>
            </w:r>
            <w:r w:rsidR="00BB311B">
              <w:rPr>
                <w:rFonts w:ascii="Montserrat" w:hAnsi="Montserrat" w:cs="Times New Roman"/>
                <w:noProof/>
                <w:sz w:val="18"/>
                <w:szCs w:val="18"/>
              </w:rPr>
              <w:t>аведующий патологоанатомическим отделением</w:t>
            </w:r>
            <w:r w:rsidR="00F77337">
              <w:rPr>
                <w:rFonts w:ascii="Montserrat" w:hAnsi="Montserrat" w:cs="Times New Roman"/>
                <w:noProof/>
                <w:sz w:val="18"/>
                <w:szCs w:val="18"/>
              </w:rPr>
              <w:t>, врач-патологоанатом высшей квалификационной категории (</w:t>
            </w: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>Москва</w:t>
            </w:r>
            <w:r w:rsidR="00F77337">
              <w:rPr>
                <w:rFonts w:ascii="Montserrat" w:hAnsi="Montserrat" w:cs="Times New Roman"/>
                <w:noProof/>
                <w:sz w:val="18"/>
                <w:szCs w:val="18"/>
              </w:rPr>
              <w:t>)</w:t>
            </w:r>
          </w:p>
          <w:p w14:paraId="045C14F3" w14:textId="77777777" w:rsidR="00F77337" w:rsidRPr="00F77337" w:rsidRDefault="00587FB9" w:rsidP="00431A16">
            <w:pPr>
              <w:pStyle w:val="a6"/>
              <w:numPr>
                <w:ilvl w:val="0"/>
                <w:numId w:val="7"/>
              </w:num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Данилова Анастасия Сергеевна, </w:t>
            </w:r>
            <w:r w:rsidR="00F77337" w:rsidRPr="00F77337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Врач отделения химиотерапии </w:t>
            </w:r>
          </w:p>
          <w:p w14:paraId="11101493" w14:textId="5B7A8A2C" w:rsidR="002B2AF0" w:rsidRPr="00AD0E9D" w:rsidRDefault="00F77337" w:rsidP="00431A16">
            <w:pPr>
              <w:pStyle w:val="a6"/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F77337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Московская городская онкологическая больница 62 (Москва) </w:t>
            </w:r>
          </w:p>
        </w:tc>
      </w:tr>
      <w:tr w:rsidR="00AD0E9D" w:rsidRPr="00C418DA" w14:paraId="35DF5060" w14:textId="77777777" w:rsidTr="00431A16">
        <w:trPr>
          <w:trHeight w:val="584"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0F736" w14:textId="4BD5C9A9" w:rsidR="00AD0E9D" w:rsidRPr="00AD0E9D" w:rsidRDefault="00AD0E9D" w:rsidP="00431A16">
            <w:pPr>
              <w:spacing w:after="0"/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Montserrat" w:eastAsia="Calibri" w:hAnsi="Montserrat" w:cs="Times New Roman"/>
                <w:b/>
                <w:bCs/>
                <w:noProof/>
                <w:color w:val="000000"/>
                <w:sz w:val="18"/>
                <w:szCs w:val="18"/>
              </w:rPr>
              <w:t>18.30 -19.00</w:t>
            </w:r>
          </w:p>
        </w:tc>
        <w:tc>
          <w:tcPr>
            <w:tcW w:w="7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C4A7B" w14:textId="77777777" w:rsidR="00AD0E9D" w:rsidRDefault="00AD0E9D" w:rsidP="00431A16">
            <w:pPr>
              <w:spacing w:after="0"/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</w:pPr>
            <w:r w:rsidRPr="00AD0E9D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Федеральный научно-клинический центр мед</w:t>
            </w:r>
            <w:r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>ицинской</w:t>
            </w:r>
            <w:r w:rsidRPr="00AD0E9D">
              <w:rPr>
                <w:rFonts w:ascii="Montserrat" w:hAnsi="Montserrat" w:cs="Times New Roman"/>
                <w:b/>
                <w:bCs/>
                <w:noProof/>
                <w:sz w:val="18"/>
                <w:szCs w:val="18"/>
              </w:rPr>
              <w:t xml:space="preserve"> радиологии и онкологии ФМБА России. Перспективы развития</w:t>
            </w:r>
          </w:p>
          <w:p w14:paraId="2DA88ABD" w14:textId="088E0BE4" w:rsidR="002D33A3" w:rsidRPr="002D33A3" w:rsidRDefault="002D33A3" w:rsidP="00431A16">
            <w:pPr>
              <w:spacing w:after="0"/>
              <w:rPr>
                <w:rFonts w:ascii="Montserrat" w:hAnsi="Montserrat" w:cs="Times New Roman"/>
                <w:noProof/>
                <w:sz w:val="18"/>
                <w:szCs w:val="18"/>
              </w:rPr>
            </w:pPr>
            <w:r w:rsidRPr="002D33A3">
              <w:rPr>
                <w:rFonts w:ascii="Montserrat" w:hAnsi="Montserrat" w:cs="Times New Roman"/>
                <w:noProof/>
                <w:sz w:val="18"/>
                <w:szCs w:val="18"/>
              </w:rPr>
              <w:t>Удалов Юрий Дмитриевич, Исполняющий обязанности генерального директора ФГБУ ФНКЦРиО ФМБА России</w:t>
            </w:r>
            <w:r w:rsidR="00F77337">
              <w:rPr>
                <w:rFonts w:ascii="Montserrat" w:hAnsi="Montserrat" w:cs="Times New Roman"/>
                <w:noProof/>
                <w:sz w:val="18"/>
                <w:szCs w:val="18"/>
              </w:rPr>
              <w:t xml:space="preserve"> (</w:t>
            </w:r>
            <w:r w:rsidR="00F77337">
              <w:rPr>
                <w:rFonts w:ascii="docs-Calibri" w:hAnsi="docs-Calibri"/>
                <w:color w:val="000000"/>
                <w:sz w:val="20"/>
                <w:szCs w:val="20"/>
                <w:shd w:val="clear" w:color="auto" w:fill="FFFFFF"/>
              </w:rPr>
              <w:t>Димитровград)</w:t>
            </w:r>
          </w:p>
        </w:tc>
      </w:tr>
    </w:tbl>
    <w:p w14:paraId="5DE711A3" w14:textId="1B9FF06F" w:rsidR="000A088C" w:rsidRPr="00C418DA" w:rsidRDefault="00431A16" w:rsidP="00AE669E">
      <w:pPr>
        <w:spacing w:after="0"/>
        <w:rPr>
          <w:rFonts w:ascii="Montserrat" w:hAnsi="Montserrat" w:cs="Times New Roman"/>
          <w:noProof/>
          <w:sz w:val="18"/>
          <w:szCs w:val="18"/>
        </w:rPr>
      </w:pPr>
      <w:r>
        <w:rPr>
          <w:rFonts w:ascii="Montserrat" w:hAnsi="Montserrat" w:cs="Times New Roman"/>
          <w:noProof/>
          <w:sz w:val="18"/>
          <w:szCs w:val="18"/>
        </w:rPr>
        <w:br w:type="textWrapping" w:clear="all"/>
      </w:r>
    </w:p>
    <w:sectPr w:rsidR="000A088C" w:rsidRPr="00C418DA" w:rsidSect="00267F30">
      <w:headerReference w:type="default" r:id="rId7"/>
      <w:pgSz w:w="11906" w:h="16838"/>
      <w:pgMar w:top="1134" w:right="850" w:bottom="113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627A" w14:textId="77777777" w:rsidR="00523253" w:rsidRDefault="00523253" w:rsidP="0060039D">
      <w:pPr>
        <w:spacing w:after="0" w:line="240" w:lineRule="auto"/>
      </w:pPr>
      <w:r>
        <w:separator/>
      </w:r>
    </w:p>
  </w:endnote>
  <w:endnote w:type="continuationSeparator" w:id="0">
    <w:p w14:paraId="7CDE87E2" w14:textId="77777777" w:rsidR="00523253" w:rsidRDefault="00523253" w:rsidP="006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F9ED" w14:textId="77777777" w:rsidR="00523253" w:rsidRDefault="00523253" w:rsidP="0060039D">
      <w:pPr>
        <w:spacing w:after="0" w:line="240" w:lineRule="auto"/>
      </w:pPr>
      <w:r>
        <w:separator/>
      </w:r>
    </w:p>
  </w:footnote>
  <w:footnote w:type="continuationSeparator" w:id="0">
    <w:p w14:paraId="1F8A64D2" w14:textId="77777777" w:rsidR="00523253" w:rsidRDefault="00523253" w:rsidP="006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E781" w14:textId="67265A99" w:rsidR="00431A16" w:rsidRDefault="00431A16">
    <w:pPr>
      <w:pStyle w:val="a3"/>
    </w:pPr>
    <w:r w:rsidRPr="00431A16">
      <w:rPr>
        <w:noProof/>
        <w:lang w:eastAsia="zh-CN"/>
      </w:rPr>
      <w:drawing>
        <wp:inline distT="0" distB="0" distL="0" distR="0" wp14:anchorId="4FEF780B" wp14:editId="1344F213">
          <wp:extent cx="2540637" cy="92011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658" cy="93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  <w:lang w:eastAsia="zh-CN"/>
      </w:rPr>
      <w:drawing>
        <wp:inline distT="0" distB="0" distL="0" distR="0" wp14:anchorId="34002FC3" wp14:editId="150A6910">
          <wp:extent cx="1615440" cy="981710"/>
          <wp:effectExtent l="0" t="0" r="3810" b="889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7D75"/>
    <w:multiLevelType w:val="hybridMultilevel"/>
    <w:tmpl w:val="974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4FB8"/>
    <w:multiLevelType w:val="hybridMultilevel"/>
    <w:tmpl w:val="EE9E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9D1"/>
    <w:multiLevelType w:val="hybridMultilevel"/>
    <w:tmpl w:val="19B8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1804"/>
    <w:multiLevelType w:val="hybridMultilevel"/>
    <w:tmpl w:val="CB52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07DD"/>
    <w:multiLevelType w:val="hybridMultilevel"/>
    <w:tmpl w:val="EAA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1BED"/>
    <w:multiLevelType w:val="hybridMultilevel"/>
    <w:tmpl w:val="597E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F080B"/>
    <w:multiLevelType w:val="hybridMultilevel"/>
    <w:tmpl w:val="8CA4FE78"/>
    <w:lvl w:ilvl="0" w:tplc="2BF2567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2"/>
    <w:rsid w:val="00057022"/>
    <w:rsid w:val="00072248"/>
    <w:rsid w:val="0008506F"/>
    <w:rsid w:val="00090351"/>
    <w:rsid w:val="000A088C"/>
    <w:rsid w:val="000B5A78"/>
    <w:rsid w:val="000C1E80"/>
    <w:rsid w:val="000D2EEF"/>
    <w:rsid w:val="000E07B5"/>
    <w:rsid w:val="00105FC6"/>
    <w:rsid w:val="001155AC"/>
    <w:rsid w:val="00123687"/>
    <w:rsid w:val="00124561"/>
    <w:rsid w:val="001350DD"/>
    <w:rsid w:val="001525CD"/>
    <w:rsid w:val="00162F42"/>
    <w:rsid w:val="00191577"/>
    <w:rsid w:val="001A139A"/>
    <w:rsid w:val="001A7511"/>
    <w:rsid w:val="001C4934"/>
    <w:rsid w:val="001D3A71"/>
    <w:rsid w:val="001D590A"/>
    <w:rsid w:val="00206CD4"/>
    <w:rsid w:val="00250178"/>
    <w:rsid w:val="00267F30"/>
    <w:rsid w:val="00294862"/>
    <w:rsid w:val="002B2AF0"/>
    <w:rsid w:val="002B61D4"/>
    <w:rsid w:val="002D33A3"/>
    <w:rsid w:val="002E2489"/>
    <w:rsid w:val="002E43C9"/>
    <w:rsid w:val="003375B3"/>
    <w:rsid w:val="003424FC"/>
    <w:rsid w:val="00377ABD"/>
    <w:rsid w:val="003955E7"/>
    <w:rsid w:val="003A5164"/>
    <w:rsid w:val="003D3762"/>
    <w:rsid w:val="003F0074"/>
    <w:rsid w:val="003F73EE"/>
    <w:rsid w:val="003F7833"/>
    <w:rsid w:val="004120FA"/>
    <w:rsid w:val="00431A16"/>
    <w:rsid w:val="0048469C"/>
    <w:rsid w:val="00492CD3"/>
    <w:rsid w:val="00494F51"/>
    <w:rsid w:val="00495431"/>
    <w:rsid w:val="004E6836"/>
    <w:rsid w:val="004F59F2"/>
    <w:rsid w:val="00502DC4"/>
    <w:rsid w:val="00521CD9"/>
    <w:rsid w:val="00523253"/>
    <w:rsid w:val="00587FB9"/>
    <w:rsid w:val="005A79C6"/>
    <w:rsid w:val="005B5611"/>
    <w:rsid w:val="005F15BB"/>
    <w:rsid w:val="0060039D"/>
    <w:rsid w:val="00662C7E"/>
    <w:rsid w:val="00684379"/>
    <w:rsid w:val="006A6664"/>
    <w:rsid w:val="00735AEC"/>
    <w:rsid w:val="0074483A"/>
    <w:rsid w:val="00751171"/>
    <w:rsid w:val="00790CC4"/>
    <w:rsid w:val="008366A3"/>
    <w:rsid w:val="0084153F"/>
    <w:rsid w:val="008417E5"/>
    <w:rsid w:val="008C11BF"/>
    <w:rsid w:val="008C5BAA"/>
    <w:rsid w:val="00914578"/>
    <w:rsid w:val="00915D3F"/>
    <w:rsid w:val="00940B51"/>
    <w:rsid w:val="0095149D"/>
    <w:rsid w:val="00952834"/>
    <w:rsid w:val="00994238"/>
    <w:rsid w:val="00995345"/>
    <w:rsid w:val="009E014B"/>
    <w:rsid w:val="009F549A"/>
    <w:rsid w:val="009F7862"/>
    <w:rsid w:val="00A00974"/>
    <w:rsid w:val="00A52A52"/>
    <w:rsid w:val="00A56672"/>
    <w:rsid w:val="00A712C3"/>
    <w:rsid w:val="00AA4C6D"/>
    <w:rsid w:val="00AB07EF"/>
    <w:rsid w:val="00AD0E9D"/>
    <w:rsid w:val="00AE0CFB"/>
    <w:rsid w:val="00AE669E"/>
    <w:rsid w:val="00B043BF"/>
    <w:rsid w:val="00B63E8F"/>
    <w:rsid w:val="00B97581"/>
    <w:rsid w:val="00BB311B"/>
    <w:rsid w:val="00BE053E"/>
    <w:rsid w:val="00C06CEA"/>
    <w:rsid w:val="00C418DA"/>
    <w:rsid w:val="00C75E20"/>
    <w:rsid w:val="00C8471D"/>
    <w:rsid w:val="00CA3ABE"/>
    <w:rsid w:val="00CD0432"/>
    <w:rsid w:val="00CE2518"/>
    <w:rsid w:val="00D015EA"/>
    <w:rsid w:val="00D02464"/>
    <w:rsid w:val="00D034B5"/>
    <w:rsid w:val="00D25C60"/>
    <w:rsid w:val="00D261F4"/>
    <w:rsid w:val="00D72828"/>
    <w:rsid w:val="00DC6A04"/>
    <w:rsid w:val="00E230E9"/>
    <w:rsid w:val="00E23CE2"/>
    <w:rsid w:val="00E52410"/>
    <w:rsid w:val="00E73237"/>
    <w:rsid w:val="00EA5A24"/>
    <w:rsid w:val="00F34D71"/>
    <w:rsid w:val="00F77337"/>
    <w:rsid w:val="00F938FA"/>
    <w:rsid w:val="00FB59EB"/>
    <w:rsid w:val="00FB729C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8299"/>
  <w15:docId w15:val="{F1441FA8-8D09-4382-851B-BA7B3F65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A52"/>
  </w:style>
  <w:style w:type="character" w:styleId="a5">
    <w:name w:val="Hyperlink"/>
    <w:basedOn w:val="a0"/>
    <w:uiPriority w:val="99"/>
    <w:unhideWhenUsed/>
    <w:rsid w:val="00A52A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543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0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39D"/>
  </w:style>
  <w:style w:type="table" w:styleId="a9">
    <w:name w:val="Table Grid"/>
    <w:basedOn w:val="a1"/>
    <w:uiPriority w:val="59"/>
    <w:rsid w:val="0084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пользователь Microsoft Office</cp:lastModifiedBy>
  <cp:revision>2</cp:revision>
  <cp:lastPrinted>2020-05-27T20:02:00Z</cp:lastPrinted>
  <dcterms:created xsi:type="dcterms:W3CDTF">2021-02-24T09:11:00Z</dcterms:created>
  <dcterms:modified xsi:type="dcterms:W3CDTF">2021-02-24T09:11:00Z</dcterms:modified>
</cp:coreProperties>
</file>